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BD" w:rsidRDefault="006469BD" w:rsidP="006469BD">
      <w:pPr>
        <w:pStyle w:val="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6469BD" w:rsidRDefault="006469BD" w:rsidP="00794F9F">
      <w:pPr>
        <w:pStyle w:val="2"/>
        <w:rPr>
          <w:rFonts w:ascii="Times New Roman" w:hAnsi="Times New Roman" w:cs="Times New Roman"/>
          <w:b/>
        </w:rPr>
      </w:pPr>
    </w:p>
    <w:p w:rsidR="00794F9F" w:rsidRPr="008A5686" w:rsidRDefault="00794F9F" w:rsidP="00794F9F">
      <w:pPr>
        <w:pStyle w:val="2"/>
        <w:rPr>
          <w:rFonts w:ascii="Times New Roman" w:hAnsi="Times New Roman" w:cs="Times New Roman"/>
        </w:rPr>
      </w:pPr>
      <w:r w:rsidRPr="008A5686">
        <w:rPr>
          <w:rFonts w:ascii="Times New Roman" w:hAnsi="Times New Roman" w:cs="Times New Roman"/>
          <w:b/>
        </w:rPr>
        <w:t>СОВЕТ ТЮЛЯЧИНСКОГО МУНИЦИПАЛЬНОГО РАЙОНА</w:t>
      </w:r>
    </w:p>
    <w:p w:rsidR="00794F9F" w:rsidRPr="008A5686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РЕСПУБЛИКИ ТАТАРСТАН</w:t>
      </w:r>
    </w:p>
    <w:p w:rsidR="00794F9F" w:rsidRPr="008A5686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(</w:t>
      </w:r>
      <w:r w:rsidRPr="008A5686">
        <w:rPr>
          <w:rFonts w:ascii="Times New Roman" w:hAnsi="Times New Roman"/>
          <w:b/>
          <w:sz w:val="28"/>
          <w:lang w:val="en-US"/>
        </w:rPr>
        <w:t>II</w:t>
      </w:r>
      <w:r w:rsidRPr="008A5686">
        <w:rPr>
          <w:rFonts w:ascii="Times New Roman" w:hAnsi="Times New Roman"/>
          <w:b/>
          <w:sz w:val="28"/>
        </w:rPr>
        <w:t xml:space="preserve"> созыв)</w:t>
      </w:r>
    </w:p>
    <w:p w:rsidR="00794F9F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4F9F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РЕШЕНИЕ</w:t>
      </w:r>
    </w:p>
    <w:p w:rsidR="00794F9F" w:rsidRPr="00E23319" w:rsidRDefault="00794F9F" w:rsidP="00794F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23319">
        <w:rPr>
          <w:rFonts w:ascii="Times New Roman" w:hAnsi="Times New Roman"/>
          <w:sz w:val="28"/>
        </w:rPr>
        <w:t>заседание</w:t>
      </w:r>
    </w:p>
    <w:p w:rsidR="00794F9F" w:rsidRPr="008A5686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4F9F" w:rsidRPr="004E6CA6" w:rsidRDefault="00794F9F" w:rsidP="00794F9F">
      <w:pPr>
        <w:pStyle w:val="1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«__» ____ 201</w:t>
      </w:r>
      <w:r w:rsidR="001E48D7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Pr="004E6CA6">
        <w:rPr>
          <w:rFonts w:ascii="Times New Roman" w:hAnsi="Times New Roman" w:cs="Times New Roman"/>
          <w:bCs/>
        </w:rPr>
        <w:t xml:space="preserve">г.                          </w:t>
      </w:r>
      <w:r w:rsidRPr="006C4CB4">
        <w:rPr>
          <w:rFonts w:ascii="Times New Roman" w:hAnsi="Times New Roman" w:cs="Times New Roman"/>
          <w:b/>
          <w:bCs/>
        </w:rPr>
        <w:t xml:space="preserve">№ </w:t>
      </w:r>
      <w:r w:rsidRPr="004E6CA6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4E6CA6">
        <w:rPr>
          <w:rFonts w:ascii="Times New Roman" w:hAnsi="Times New Roman" w:cs="Times New Roman"/>
          <w:bCs/>
        </w:rPr>
        <w:t>с.Тюлячи</w:t>
      </w:r>
    </w:p>
    <w:p w:rsidR="00794F9F" w:rsidRDefault="00794F9F" w:rsidP="0079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9F" w:rsidRDefault="00794F9F" w:rsidP="0079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</w:tblGrid>
      <w:tr w:rsidR="00794F9F" w:rsidRPr="006469BD" w:rsidTr="00B05834">
        <w:trPr>
          <w:trHeight w:val="188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94F9F" w:rsidRPr="006469BD" w:rsidRDefault="00794F9F" w:rsidP="00794F9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Об освобождении от арендной платы за предоставленны</w:t>
            </w:r>
            <w:r w:rsidR="005F19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94A">
              <w:rPr>
                <w:rFonts w:ascii="Times New Roman" w:hAnsi="Times New Roman" w:cs="Times New Roman"/>
                <w:sz w:val="28"/>
                <w:szCs w:val="28"/>
              </w:rPr>
              <w:t xml:space="preserve">в аренду земельный 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5F19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94F9F" w:rsidRPr="006469BD" w:rsidRDefault="00794F9F" w:rsidP="008C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F9F" w:rsidRPr="006469BD" w:rsidRDefault="00794F9F" w:rsidP="00794F9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9F" w:rsidRPr="00794F9F" w:rsidRDefault="007D3278" w:rsidP="001E48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362" w:rsidRPr="00957362">
        <w:rPr>
          <w:rFonts w:ascii="Times New Roman" w:hAnsi="Times New Roman" w:cs="Times New Roman"/>
          <w:sz w:val="28"/>
          <w:szCs w:val="28"/>
        </w:rPr>
        <w:t>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1999 г. </w:t>
      </w:r>
      <w:r w:rsidR="00957362">
        <w:rPr>
          <w:rFonts w:ascii="Times New Roman" w:hAnsi="Times New Roman" w:cs="Times New Roman"/>
          <w:sz w:val="28"/>
          <w:szCs w:val="28"/>
        </w:rPr>
        <w:t>№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 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Об инвестиционной </w:t>
      </w:r>
      <w:r w:rsidR="00957362" w:rsidRPr="00122C69">
        <w:rPr>
          <w:rFonts w:ascii="Times New Roman" w:hAnsi="Times New Roman" w:cs="Times New Roman"/>
          <w:sz w:val="28"/>
          <w:szCs w:val="28"/>
        </w:rPr>
        <w:t>деятельности в Российской Федерации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362" w:rsidRPr="00122C69">
        <w:rPr>
          <w:rFonts w:ascii="Times New Roman" w:hAnsi="Times New Roman" w:cs="Times New Roman"/>
          <w:sz w:val="28"/>
          <w:szCs w:val="28"/>
        </w:rPr>
        <w:t>, Законом Республики Татарстан от 25.11.1998 г. № 1872 «Об инвестиционной деятельности в Республике Татарстан</w:t>
      </w:r>
      <w:r w:rsidR="00957362" w:rsidRPr="001E48D7">
        <w:rPr>
          <w:rFonts w:ascii="Times New Roman" w:hAnsi="Times New Roman" w:cs="Times New Roman"/>
          <w:sz w:val="28"/>
          <w:szCs w:val="28"/>
        </w:rPr>
        <w:t xml:space="preserve">», </w:t>
      </w:r>
      <w:r w:rsidR="001E48D7" w:rsidRPr="001E48D7">
        <w:rPr>
          <w:rFonts w:ascii="Times New Roman" w:hAnsi="Times New Roman" w:cs="Times New Roman"/>
          <w:sz w:val="28"/>
          <w:szCs w:val="28"/>
        </w:rPr>
        <w:t>п</w:t>
      </w:r>
      <w:r w:rsidR="001E48D7" w:rsidRPr="001E48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К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="001E48D7" w:rsidRPr="001E48D7">
        <w:rPr>
          <w:rFonts w:ascii="Times New Roman" w:hAnsi="Times New Roman" w:cs="Times New Roman"/>
          <w:sz w:val="28"/>
          <w:szCs w:val="28"/>
        </w:rPr>
        <w:t>М</w:t>
      </w:r>
      <w:r w:rsidR="001E48D7" w:rsidRPr="001E48D7">
        <w:rPr>
          <w:rFonts w:ascii="Times New Roman" w:hAnsi="Times New Roman" w:cs="Times New Roman"/>
          <w:sz w:val="28"/>
          <w:szCs w:val="28"/>
        </w:rPr>
        <w:t>инистров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Р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48D7" w:rsidRPr="001E48D7">
        <w:rPr>
          <w:rFonts w:ascii="Times New Roman" w:hAnsi="Times New Roman" w:cs="Times New Roman"/>
          <w:sz w:val="28"/>
          <w:szCs w:val="28"/>
        </w:rPr>
        <w:t>Т</w:t>
      </w:r>
      <w:r w:rsidR="001E48D7" w:rsidRPr="001E48D7">
        <w:rPr>
          <w:rFonts w:ascii="Times New Roman" w:hAnsi="Times New Roman" w:cs="Times New Roman"/>
          <w:sz w:val="28"/>
          <w:szCs w:val="28"/>
        </w:rPr>
        <w:t>атарстан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от 15.08.2018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г.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</w:t>
      </w:r>
      <w:r w:rsidR="001E48D7" w:rsidRPr="001E48D7">
        <w:rPr>
          <w:rFonts w:ascii="Times New Roman" w:hAnsi="Times New Roman" w:cs="Times New Roman"/>
          <w:sz w:val="28"/>
          <w:szCs w:val="28"/>
        </w:rPr>
        <w:t>№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670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«</w:t>
      </w:r>
      <w:r w:rsidR="001E48D7" w:rsidRPr="001E48D7">
        <w:rPr>
          <w:rFonts w:ascii="Times New Roman" w:hAnsi="Times New Roman" w:cs="Times New Roman"/>
          <w:sz w:val="28"/>
          <w:szCs w:val="28"/>
        </w:rPr>
        <w:t>О внесении</w:t>
      </w:r>
      <w:r w:rsidR="001E48D7">
        <w:rPr>
          <w:rFonts w:ascii="Times New Roman" w:hAnsi="Times New Roman" w:cs="Times New Roman"/>
          <w:sz w:val="28"/>
          <w:szCs w:val="28"/>
        </w:rPr>
        <w:t xml:space="preserve"> изменений в Инвестиционный меморандум Республики Татарстан на 2018 год, утвержденный постановлением Кабинета Министров Республики Татарстан от 29.12.2017</w:t>
      </w:r>
      <w:r w:rsidR="001E48D7">
        <w:rPr>
          <w:rFonts w:ascii="Times New Roman" w:hAnsi="Times New Roman" w:cs="Times New Roman"/>
          <w:sz w:val="28"/>
          <w:szCs w:val="28"/>
        </w:rPr>
        <w:t xml:space="preserve"> г. №</w:t>
      </w:r>
      <w:r w:rsidR="001E48D7">
        <w:rPr>
          <w:rFonts w:ascii="Times New Roman" w:hAnsi="Times New Roman" w:cs="Times New Roman"/>
          <w:sz w:val="28"/>
          <w:szCs w:val="28"/>
        </w:rPr>
        <w:t xml:space="preserve"> 1079 </w:t>
      </w:r>
      <w:r w:rsidR="001E48D7">
        <w:rPr>
          <w:rFonts w:ascii="Times New Roman" w:hAnsi="Times New Roman" w:cs="Times New Roman"/>
          <w:sz w:val="28"/>
          <w:szCs w:val="28"/>
        </w:rPr>
        <w:t>«</w:t>
      </w:r>
      <w:r w:rsidR="001E48D7">
        <w:rPr>
          <w:rFonts w:ascii="Times New Roman" w:hAnsi="Times New Roman" w:cs="Times New Roman"/>
          <w:sz w:val="28"/>
          <w:szCs w:val="28"/>
        </w:rPr>
        <w:t>Об утверждении Инвестиционного меморандума Р</w:t>
      </w:r>
      <w:r w:rsidR="001E48D7">
        <w:rPr>
          <w:rFonts w:ascii="Times New Roman" w:hAnsi="Times New Roman" w:cs="Times New Roman"/>
          <w:sz w:val="28"/>
          <w:szCs w:val="28"/>
        </w:rPr>
        <w:t xml:space="preserve">еспублики Татарстан на 2018 год», </w:t>
      </w:r>
      <w:r w:rsidR="001E48D7" w:rsidRPr="0095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469BD" w:rsidRPr="006469BD">
        <w:rPr>
          <w:rFonts w:ascii="Times New Roman" w:hAnsi="Times New Roman" w:cs="Times New Roman"/>
          <w:sz w:val="28"/>
          <w:szCs w:val="28"/>
        </w:rPr>
        <w:t>«Тюлячинский муниципальный район Республики Татарстан»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письмо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05.12.2018 г. №01/29, </w:t>
      </w:r>
      <w:r w:rsidR="006469B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решил:</w:t>
      </w:r>
    </w:p>
    <w:p w:rsidR="00426E52" w:rsidRPr="005F194A" w:rsidRDefault="00794F9F" w:rsidP="007D32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>1. Освободить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E48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до 31 декабря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8D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F19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5F194A">
        <w:rPr>
          <w:rFonts w:ascii="Times New Roman" w:hAnsi="Times New Roman" w:cs="Times New Roman"/>
          <w:sz w:val="28"/>
          <w:szCs w:val="28"/>
        </w:rPr>
        <w:t>ТопГаз</w:t>
      </w:r>
      <w:proofErr w:type="spellEnd"/>
      <w:r w:rsidR="005F194A">
        <w:rPr>
          <w:rFonts w:ascii="Times New Roman" w:hAnsi="Times New Roman" w:cs="Times New Roman"/>
          <w:sz w:val="28"/>
          <w:szCs w:val="28"/>
        </w:rPr>
        <w:t>» - ИНН</w:t>
      </w:r>
      <w:r w:rsidR="005F194A">
        <w:rPr>
          <w:rFonts w:ascii="Times New Roman" w:hAnsi="Times New Roman" w:cs="Times New Roman"/>
          <w:sz w:val="28"/>
          <w:szCs w:val="28"/>
        </w:rPr>
        <w:t xml:space="preserve"> 1619007116,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от платы за аренду земельн</w:t>
      </w:r>
      <w:r w:rsidR="007D3278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7D3278">
        <w:rPr>
          <w:rFonts w:ascii="Times New Roman" w:eastAsia="Times New Roman" w:hAnsi="Times New Roman" w:cs="Times New Roman"/>
          <w:sz w:val="28"/>
          <w:szCs w:val="28"/>
        </w:rPr>
        <w:t>ка с кадастровым номером 16:40:100110:90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 xml:space="preserve">, разрешенный вид </w:t>
      </w:r>
      <w:r w:rsidR="005F194A" w:rsidRPr="005F194A">
        <w:rPr>
          <w:rFonts w:ascii="Times New Roman" w:eastAsia="Times New Roman" w:hAnsi="Times New Roman" w:cs="Times New Roman"/>
          <w:sz w:val="28"/>
          <w:szCs w:val="28"/>
        </w:rPr>
        <w:t>использования: «</w:t>
      </w:r>
      <w:r w:rsidR="005F194A">
        <w:rPr>
          <w:rFonts w:ascii="Times New Roman" w:hAnsi="Times New Roman" w:cs="Times New Roman"/>
          <w:sz w:val="28"/>
          <w:szCs w:val="28"/>
        </w:rPr>
        <w:t>д</w:t>
      </w:r>
      <w:r w:rsidR="005F194A" w:rsidRPr="005F194A">
        <w:rPr>
          <w:rFonts w:ascii="Times New Roman" w:hAnsi="Times New Roman" w:cs="Times New Roman"/>
          <w:sz w:val="28"/>
          <w:szCs w:val="28"/>
        </w:rPr>
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="005F194A" w:rsidRPr="005F194A">
        <w:rPr>
          <w:rFonts w:ascii="Times New Roman" w:hAnsi="Times New Roman" w:cs="Times New Roman"/>
          <w:sz w:val="28"/>
          <w:szCs w:val="28"/>
        </w:rPr>
        <w:t xml:space="preserve">», общей площадью 79 300 </w:t>
      </w:r>
      <w:proofErr w:type="spellStart"/>
      <w:r w:rsidR="005F194A" w:rsidRPr="005F19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194A" w:rsidRPr="005F194A">
        <w:rPr>
          <w:rFonts w:ascii="Times New Roman" w:hAnsi="Times New Roman" w:cs="Times New Roman"/>
          <w:sz w:val="28"/>
          <w:szCs w:val="28"/>
        </w:rPr>
        <w:t>.</w:t>
      </w:r>
      <w:r w:rsidR="007D3278" w:rsidRPr="005F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>2. Определить, что основанием для применения льгот по арендной плате за землю являются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 xml:space="preserve"> включение арендатора в</w:t>
      </w:r>
      <w:r w:rsidR="005F194A" w:rsidRPr="005F194A">
        <w:rPr>
          <w:rFonts w:ascii="Times New Roman" w:hAnsi="Times New Roman" w:cs="Times New Roman"/>
          <w:sz w:val="28"/>
          <w:szCs w:val="28"/>
        </w:rPr>
        <w:t xml:space="preserve"> </w:t>
      </w:r>
      <w:r w:rsidR="005F194A">
        <w:rPr>
          <w:rFonts w:ascii="Times New Roman" w:hAnsi="Times New Roman" w:cs="Times New Roman"/>
          <w:sz w:val="28"/>
          <w:szCs w:val="28"/>
        </w:rPr>
        <w:t>Инвестиционн</w:t>
      </w:r>
      <w:r w:rsidR="005F194A">
        <w:rPr>
          <w:rFonts w:ascii="Times New Roman" w:hAnsi="Times New Roman" w:cs="Times New Roman"/>
          <w:sz w:val="28"/>
          <w:szCs w:val="28"/>
        </w:rPr>
        <w:t>ый меморандум</w:t>
      </w:r>
      <w:r w:rsidR="005F194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lastRenderedPageBreak/>
        <w:t>3. Установить, что арендатор земельн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использующ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к не в соответствии с видом разрешенного использования, внос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т арендную плату за землю в полном объеме.</w:t>
      </w:r>
    </w:p>
    <w:p w:rsidR="00794F9F" w:rsidRPr="00794F9F" w:rsidRDefault="007D3278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действующему законодательству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9BD" w:rsidRPr="006469BD" w:rsidRDefault="005F194A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6469BD" w:rsidRPr="006469BD">
        <w:rPr>
          <w:rFonts w:ascii="Times New Roman" w:hAnsi="Times New Roman" w:cs="Times New Roman"/>
          <w:sz w:val="28"/>
          <w:szCs w:val="28"/>
        </w:rPr>
        <w:t>Исполнительный комитет Тюлячинского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 xml:space="preserve">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6469BD" w:rsidRPr="00646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69BD">
        <w:rPr>
          <w:rFonts w:ascii="Times New Roman" w:hAnsi="Times New Roman" w:cs="Times New Roman"/>
          <w:sz w:val="28"/>
          <w:szCs w:val="28"/>
        </w:rPr>
        <w:t>И.Ф. Зарипов</w:t>
      </w:r>
      <w:bookmarkStart w:id="0" w:name="_GoBack"/>
      <w:bookmarkEnd w:id="0"/>
      <w:r w:rsidRPr="006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F0" w:rsidRDefault="00C80FF0" w:rsidP="00794F9F">
      <w:pPr>
        <w:pStyle w:val="ConsPlusNormal"/>
        <w:jc w:val="right"/>
      </w:pPr>
    </w:p>
    <w:sectPr w:rsidR="00C80FF0" w:rsidSect="008C40A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F9F"/>
    <w:rsid w:val="00122C69"/>
    <w:rsid w:val="001E48D7"/>
    <w:rsid w:val="00336E7F"/>
    <w:rsid w:val="00367240"/>
    <w:rsid w:val="003C52AA"/>
    <w:rsid w:val="00426E52"/>
    <w:rsid w:val="005F194A"/>
    <w:rsid w:val="006246ED"/>
    <w:rsid w:val="006469BD"/>
    <w:rsid w:val="00794F9F"/>
    <w:rsid w:val="007D3278"/>
    <w:rsid w:val="00957362"/>
    <w:rsid w:val="00A02526"/>
    <w:rsid w:val="00B05834"/>
    <w:rsid w:val="00C80FF0"/>
    <w:rsid w:val="00D228F5"/>
    <w:rsid w:val="00D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0612-E955-44AF-9890-89573B63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7F"/>
  </w:style>
  <w:style w:type="paragraph" w:styleId="1">
    <w:name w:val="heading 1"/>
    <w:basedOn w:val="a"/>
    <w:next w:val="a"/>
    <w:link w:val="10"/>
    <w:uiPriority w:val="99"/>
    <w:qFormat/>
    <w:rsid w:val="00794F9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4F9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blk">
    <w:name w:val="blk"/>
    <w:basedOn w:val="a0"/>
    <w:rsid w:val="00794F9F"/>
  </w:style>
  <w:style w:type="character" w:customStyle="1" w:styleId="u">
    <w:name w:val="u"/>
    <w:basedOn w:val="a0"/>
    <w:rsid w:val="00794F9F"/>
  </w:style>
  <w:style w:type="character" w:customStyle="1" w:styleId="ep">
    <w:name w:val="ep"/>
    <w:basedOn w:val="a0"/>
    <w:rsid w:val="00794F9F"/>
  </w:style>
  <w:style w:type="character" w:styleId="a3">
    <w:name w:val="Hyperlink"/>
    <w:basedOn w:val="a0"/>
    <w:uiPriority w:val="99"/>
    <w:semiHidden/>
    <w:unhideWhenUsed/>
    <w:rsid w:val="00A0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2014-02-16T08:03:00Z</dcterms:created>
  <dcterms:modified xsi:type="dcterms:W3CDTF">2018-12-10T11:29:00Z</dcterms:modified>
</cp:coreProperties>
</file>